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15" w:rsidRDefault="007C7EE4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lang w:eastAsia="it-IT"/>
        </w:rPr>
        <w:drawing>
          <wp:inline distT="0" distB="0" distL="0" distR="0">
            <wp:extent cx="2552700" cy="1437211"/>
            <wp:effectExtent l="19050" t="0" r="0" b="0"/>
            <wp:docPr id="2" name="Immagine 1" descr="C:\Users\computer\Desktop\CONCORSO PREMIO POESIA\2026\ORGANIZZAZIONE\2026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Desktop\CONCORSO PREMIO POESIA\2026\ORGANIZZAZIONE\2026 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37" cy="1438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</w:rPr>
      </w:pPr>
      <w:r>
        <w:rPr>
          <w:rFonts w:ascii="Liberation Serif" w:hAnsi="Liberation Serif" w:cs="Liberation Serif"/>
          <w:sz w:val="48"/>
          <w:szCs w:val="48"/>
        </w:rPr>
        <w:t xml:space="preserve">Associazione C.A.P.It Gatteo </w:t>
      </w:r>
      <w:r>
        <w:rPr>
          <w:rFonts w:ascii="Calibri" w:hAnsi="Calibri" w:cs="Calibri"/>
          <w:sz w:val="48"/>
          <w:szCs w:val="48"/>
        </w:rPr>
        <w:t>– FC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Confederazione di Azione Popolare Italiana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BANDO e REGOLAMENTO</w:t>
      </w:r>
    </w:p>
    <w:p w:rsidR="00115015" w:rsidRPr="00B041BB" w:rsidRDefault="00115015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041BB" w:rsidRPr="00B041BB">
        <w:rPr>
          <w:rFonts w:ascii="Liberation Serif" w:hAnsi="Liberation Serif" w:cs="Liberation Serif"/>
          <w:b/>
          <w:sz w:val="28"/>
          <w:szCs w:val="28"/>
        </w:rPr>
        <w:t>D</w:t>
      </w:r>
      <w:r w:rsidRPr="00B041BB">
        <w:rPr>
          <w:rFonts w:ascii="Liberation Serif" w:hAnsi="Liberation Serif" w:cs="Liberation Serif"/>
          <w:b/>
          <w:sz w:val="28"/>
          <w:szCs w:val="28"/>
        </w:rPr>
        <w:t>el</w:t>
      </w:r>
      <w:r w:rsidR="00B041BB" w:rsidRPr="00B041BB">
        <w:rPr>
          <w:rFonts w:ascii="Liberation Serif" w:hAnsi="Liberation Serif" w:cs="Liberation Serif"/>
          <w:b/>
          <w:sz w:val="28"/>
          <w:szCs w:val="28"/>
        </w:rPr>
        <w:t xml:space="preserve">  IX</w:t>
      </w:r>
      <w:r w:rsidRPr="00B041BB">
        <w:rPr>
          <w:rFonts w:ascii="Liberation Serif" w:hAnsi="Liberation Serif" w:cs="Liberation Serif"/>
          <w:b/>
          <w:bCs/>
          <w:sz w:val="28"/>
          <w:szCs w:val="28"/>
        </w:rPr>
        <w:t>° Concorso di poesia dialettale romagnola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“Alberto Andreucci e Pino Ceccarelli”</w:t>
      </w:r>
    </w:p>
    <w:p w:rsidR="00115015" w:rsidRDefault="00B041BB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Gatteo a mare, </w:t>
      </w:r>
      <w:r w:rsidRPr="00327A23">
        <w:rPr>
          <w:rFonts w:ascii="Liberation Serif" w:hAnsi="Liberation Serif" w:cs="Liberation Serif"/>
          <w:b/>
          <w:sz w:val="28"/>
          <w:szCs w:val="28"/>
        </w:rPr>
        <w:t>19 Dicembre 2026</w:t>
      </w:r>
      <w:r w:rsidR="00115015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Palazzo del Turismo, Piazza della Libertà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 Sezione Poesia in dialetto, intitolata a “Berto e Pino”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 Sezione Zirundèla, intitolata a “Valderico Mazzotti”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1) Si possono presentare: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 Una sola poesia ed/od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- Una sola zirundèla, entrambe in dialetto romagnolo.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2) Si può partecipare ad entrambe le sezioni: poesia+zirundèla o anche ad una sola, in modo gratuito. Le composizioni dovranno essere inedite, né pubblicate sul web e non aver vinto in altri concorsi.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3)  Le opere sono a tema libero ,  non sono ammessi pseudonimi.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4) Le opere dovranno pervenire, via e-mail, in foglio word semplice, con il titolo dell’opera, alla mail : </w:t>
      </w:r>
      <w:hyperlink r:id="rId6" w:history="1">
        <w:r>
          <w:rPr>
            <w:rFonts w:ascii="Liberation Serif" w:hAnsi="Liberation Serif" w:cs="Liberation Serif"/>
            <w:b/>
            <w:bCs/>
            <w:i/>
            <w:iCs/>
            <w:color w:val="0000FF"/>
            <w:sz w:val="26"/>
            <w:szCs w:val="26"/>
            <w:u w:val="single"/>
          </w:rPr>
          <w:t>premio.andreucci.ceccarelli@gmail.com</w:t>
        </w:r>
      </w:hyperlink>
      <w:r>
        <w:rPr>
          <w:rFonts w:ascii="Liberation Serif" w:hAnsi="Liberation Serif" w:cs="Liberation Serif"/>
          <w:b/>
          <w:bCs/>
          <w:i/>
          <w:iCs/>
          <w:sz w:val="26"/>
          <w:szCs w:val="26"/>
        </w:rPr>
        <w:t xml:space="preserve">  </w:t>
      </w:r>
      <w:r>
        <w:rPr>
          <w:rFonts w:ascii="Liberation Serif" w:hAnsi="Liberation Serif" w:cs="Liberation Serif"/>
          <w:i/>
          <w:iCs/>
          <w:sz w:val="26"/>
          <w:szCs w:val="26"/>
        </w:rPr>
        <w:t>od</w:t>
      </w:r>
      <w:r>
        <w:rPr>
          <w:rFonts w:ascii="Liberation Serif" w:hAnsi="Liberation Serif" w:cs="Liberation Serif"/>
          <w:sz w:val="26"/>
          <w:szCs w:val="26"/>
        </w:rPr>
        <w:t xml:space="preserve"> eventualmente   tramite posta ordinaria indirizzata a</w:t>
      </w:r>
      <w:r>
        <w:rPr>
          <w:rFonts w:ascii="Liberation Serif" w:hAnsi="Liberation Serif" w:cs="Liberation Serif"/>
          <w:i/>
          <w:iCs/>
          <w:sz w:val="26"/>
          <w:szCs w:val="26"/>
        </w:rPr>
        <w:t xml:space="preserve">: 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i/>
          <w:iCs/>
          <w:sz w:val="26"/>
          <w:szCs w:val="26"/>
        </w:rPr>
      </w:pPr>
      <w:r>
        <w:rPr>
          <w:rFonts w:ascii="Liberation Serif" w:hAnsi="Liberation Serif" w:cs="Liberation Serif"/>
          <w:i/>
          <w:iCs/>
          <w:sz w:val="26"/>
          <w:szCs w:val="26"/>
        </w:rPr>
        <w:t xml:space="preserve">    Werther Vincenzi-Via Volta, 52- 47043  S. Angelo di Gatteo – FC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Liberation Serif" w:hAnsi="Liberation Serif" w:cs="Liberation Serif"/>
          <w:sz w:val="26"/>
          <w:szCs w:val="26"/>
        </w:rPr>
        <w:t xml:space="preserve">5) Il Bando verrà divulgato anche via internet sui social media del Comune di Gatteo, Provincia di Forlì-Cesena e Regione, sulla pagina </w:t>
      </w:r>
      <w:r>
        <w:rPr>
          <w:rFonts w:ascii="Liberation Serif" w:hAnsi="Liberation Serif" w:cs="Liberation Serif"/>
          <w:color w:val="00599D"/>
          <w:sz w:val="26"/>
          <w:szCs w:val="26"/>
          <w:u w:val="single"/>
        </w:rPr>
        <w:t xml:space="preserve"> </w:t>
      </w:r>
      <w:hyperlink r:id="rId7" w:history="1">
        <w:r>
          <w:rPr>
            <w:rFonts w:ascii="Liberation Serif" w:hAnsi="Liberation Serif" w:cs="Liberation Serif"/>
            <w:color w:val="00599D"/>
            <w:sz w:val="26"/>
            <w:szCs w:val="26"/>
            <w:u w:val="single"/>
          </w:rPr>
          <w:t>www.facebook.com/GatteoMareTurismo</w:t>
        </w:r>
      </w:hyperlink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bCs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6)  Il termine di presentazione delle opere è fissato entro venerdì, </w:t>
      </w: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30 settembre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</w:t>
      </w:r>
      <w:r w:rsidR="007C7EE4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2026</w:t>
      </w: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.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7) Saranno premiati i primi 3 classificati di ogni sezione con premi in natura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  (commestibili) ed oggetti artistici. Gli altri concorrenti non  avranno  graduatoria.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  La commissione ha facoltà di segnalare ulteriori lavori ritenuti meritevoli.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>8) I premi dovranno essere ritirati personalmente dai vincitori o da un   delegato con apposita delega scritta.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9) Le graduatorie di merito saranno redatte da una giuria designata, il </w:t>
      </w:r>
      <w:r>
        <w:rPr>
          <w:rFonts w:ascii="Liberation Serif" w:hAnsi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cui giudizio è insindacabile ed inappellabile. 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10) La premiazione avverrà nel pomeriggiodi sabato, </w:t>
      </w:r>
      <w:r w:rsidR="007C7EE4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>19 dicembre 2026</w:t>
      </w:r>
      <w:r>
        <w:rPr>
          <w:rFonts w:ascii="Liberation Serif" w:hAnsi="Liberation Serif" w:cs="Liberation Serif"/>
          <w:color w:val="000000"/>
          <w:sz w:val="26"/>
          <w:szCs w:val="26"/>
        </w:rPr>
        <w:t xml:space="preserve"> alle ore 17:00 presso il </w:t>
      </w:r>
      <w:r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Palazzo del Turismo di Gatteo a Mare </w:t>
      </w:r>
      <w:r>
        <w:rPr>
          <w:rFonts w:ascii="Liberation Serif" w:hAnsi="Liberation Serif" w:cs="Liberation Serif"/>
          <w:color w:val="000000"/>
          <w:sz w:val="26"/>
          <w:szCs w:val="26"/>
        </w:rPr>
        <w:t>– Piazza della Libertà. Nel corso della  manifestazione verranno letti i testi premiati e quelli segnalati dalla Giuria.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 xml:space="preserve">11) </w:t>
      </w:r>
      <w:r>
        <w:rPr>
          <w:rFonts w:ascii="Arial" w:hAnsi="Arial" w:cs="Arial"/>
          <w:sz w:val="25"/>
          <w:szCs w:val="25"/>
        </w:rPr>
        <w:t>Ciascun partecipante autorizza espressamente l’Organizzazione a trattare i dati personali trasmessi ai sensi della legge 196/2003.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Ogni partecipante al concorso concede in maniera gratuita all’Organizzazione del Concorso, i diritti di riproduzione delle opere, al fine della redazione di eventuali cataloghi o dépliant per l’eventuale pubblicazione sul sito web o per altre forme di comunicazione e promozione.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L’adesione e la partecipazione al Concorso implicano l’accettazione incondizionata di tutti  i punti del presente bando</w:t>
      </w:r>
      <w:r>
        <w:rPr>
          <w:rFonts w:ascii="Calibri" w:hAnsi="Calibri" w:cs="Calibri"/>
          <w:sz w:val="25"/>
          <w:szCs w:val="25"/>
        </w:rPr>
        <w:t xml:space="preserve">. 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                            Il comitato organizzatore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cs="Liberation Serif"/>
          <w:color w:val="000000"/>
          <w:sz w:val="26"/>
          <w:szCs w:val="26"/>
        </w:rPr>
        <w:t xml:space="preserve"> Andrea Pivato 335 6534555, Fabrizio Ricci 338 3151772, Werther Vincenzi 348 65 45 244</w:t>
      </w:r>
    </w:p>
    <w:p w:rsidR="00115015" w:rsidRDefault="00115015" w:rsidP="0011501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926EB" w:rsidRPr="00843BC6" w:rsidRDefault="002926EB" w:rsidP="00843BC6">
      <w:pPr>
        <w:rPr>
          <w:szCs w:val="24"/>
        </w:rPr>
      </w:pPr>
    </w:p>
    <w:sectPr w:rsidR="002926EB" w:rsidRPr="00843BC6" w:rsidSect="009F6EC5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44D79"/>
    <w:multiLevelType w:val="hybridMultilevel"/>
    <w:tmpl w:val="FBA6971A"/>
    <w:lvl w:ilvl="0" w:tplc="FC6207FE">
      <w:start w:val="1"/>
      <w:numFmt w:val="decimalZero"/>
      <w:lvlText w:val="%1"/>
      <w:lvlJc w:val="left"/>
      <w:pPr>
        <w:ind w:left="936" w:hanging="57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A044B"/>
    <w:rsid w:val="0000555B"/>
    <w:rsid w:val="00013914"/>
    <w:rsid w:val="000A1322"/>
    <w:rsid w:val="001044E2"/>
    <w:rsid w:val="00115015"/>
    <w:rsid w:val="00131185"/>
    <w:rsid w:val="0014535C"/>
    <w:rsid w:val="001961BE"/>
    <w:rsid w:val="001A1977"/>
    <w:rsid w:val="001E49F4"/>
    <w:rsid w:val="002305CE"/>
    <w:rsid w:val="00253068"/>
    <w:rsid w:val="00277C5F"/>
    <w:rsid w:val="00284489"/>
    <w:rsid w:val="002926EB"/>
    <w:rsid w:val="002941C1"/>
    <w:rsid w:val="002A46DF"/>
    <w:rsid w:val="002E385F"/>
    <w:rsid w:val="0030290A"/>
    <w:rsid w:val="00325703"/>
    <w:rsid w:val="00327A23"/>
    <w:rsid w:val="00362B55"/>
    <w:rsid w:val="003A044B"/>
    <w:rsid w:val="003B5AD7"/>
    <w:rsid w:val="003E6B80"/>
    <w:rsid w:val="003F0B9D"/>
    <w:rsid w:val="0043696A"/>
    <w:rsid w:val="00452B14"/>
    <w:rsid w:val="004701CA"/>
    <w:rsid w:val="004A42EA"/>
    <w:rsid w:val="004B31E7"/>
    <w:rsid w:val="004B6A7F"/>
    <w:rsid w:val="004E383C"/>
    <w:rsid w:val="00540FDD"/>
    <w:rsid w:val="005801BC"/>
    <w:rsid w:val="005815AF"/>
    <w:rsid w:val="00592739"/>
    <w:rsid w:val="005955C8"/>
    <w:rsid w:val="005A4DEF"/>
    <w:rsid w:val="005C162E"/>
    <w:rsid w:val="005C582C"/>
    <w:rsid w:val="005D3BEB"/>
    <w:rsid w:val="005F0AB6"/>
    <w:rsid w:val="005F4323"/>
    <w:rsid w:val="00622F74"/>
    <w:rsid w:val="00630BFB"/>
    <w:rsid w:val="006445F2"/>
    <w:rsid w:val="00664697"/>
    <w:rsid w:val="00664A12"/>
    <w:rsid w:val="006971A1"/>
    <w:rsid w:val="006B4937"/>
    <w:rsid w:val="006E092E"/>
    <w:rsid w:val="006E543E"/>
    <w:rsid w:val="007352B5"/>
    <w:rsid w:val="00755A9E"/>
    <w:rsid w:val="0077010E"/>
    <w:rsid w:val="00790A3D"/>
    <w:rsid w:val="007C6F38"/>
    <w:rsid w:val="007C7EE4"/>
    <w:rsid w:val="00810AA5"/>
    <w:rsid w:val="008144A9"/>
    <w:rsid w:val="00843BC6"/>
    <w:rsid w:val="008451BD"/>
    <w:rsid w:val="00845CFC"/>
    <w:rsid w:val="00884F0F"/>
    <w:rsid w:val="008B612A"/>
    <w:rsid w:val="009001E5"/>
    <w:rsid w:val="00960B22"/>
    <w:rsid w:val="00963FE3"/>
    <w:rsid w:val="00977D51"/>
    <w:rsid w:val="00981F79"/>
    <w:rsid w:val="009B2DBB"/>
    <w:rsid w:val="009C067F"/>
    <w:rsid w:val="009F13A5"/>
    <w:rsid w:val="00A04430"/>
    <w:rsid w:val="00A91876"/>
    <w:rsid w:val="00AD7CE8"/>
    <w:rsid w:val="00B0013E"/>
    <w:rsid w:val="00B041BB"/>
    <w:rsid w:val="00B15EA8"/>
    <w:rsid w:val="00B4511C"/>
    <w:rsid w:val="00B74AE1"/>
    <w:rsid w:val="00BB385F"/>
    <w:rsid w:val="00BB39F6"/>
    <w:rsid w:val="00BC2154"/>
    <w:rsid w:val="00BF6708"/>
    <w:rsid w:val="00C0304C"/>
    <w:rsid w:val="00C5139D"/>
    <w:rsid w:val="00C8197F"/>
    <w:rsid w:val="00C952D4"/>
    <w:rsid w:val="00CA22A8"/>
    <w:rsid w:val="00CA4DDE"/>
    <w:rsid w:val="00CC432D"/>
    <w:rsid w:val="00CD2035"/>
    <w:rsid w:val="00D23BBA"/>
    <w:rsid w:val="00D90E84"/>
    <w:rsid w:val="00DC1636"/>
    <w:rsid w:val="00DD525A"/>
    <w:rsid w:val="00DD786F"/>
    <w:rsid w:val="00E01BAE"/>
    <w:rsid w:val="00E338C8"/>
    <w:rsid w:val="00E46934"/>
    <w:rsid w:val="00EF1948"/>
    <w:rsid w:val="00F04319"/>
    <w:rsid w:val="00FF5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FE3"/>
  </w:style>
  <w:style w:type="paragraph" w:styleId="Titolo2">
    <w:name w:val="heading 2"/>
    <w:basedOn w:val="Normale"/>
    <w:link w:val="Titolo2Carattere"/>
    <w:uiPriority w:val="9"/>
    <w:qFormat/>
    <w:rsid w:val="005F43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04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A132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F79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C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ms">
    <w:name w:val="ams"/>
    <w:basedOn w:val="Carpredefinitoparagrafo"/>
    <w:rsid w:val="00CC432D"/>
  </w:style>
  <w:style w:type="table" w:styleId="Grigliatabella">
    <w:name w:val="Table Grid"/>
    <w:basedOn w:val="Tabellanormale"/>
    <w:uiPriority w:val="59"/>
    <w:rsid w:val="001E49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352B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305C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432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322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1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73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28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5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103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14891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51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263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97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644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87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62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258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019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0549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213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7547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5917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503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4096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09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73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76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34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16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49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3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2780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2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7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1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GatteoMareTurism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o.andreucci.ceccarell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franc</cp:lastModifiedBy>
  <cp:revision>2</cp:revision>
  <cp:lastPrinted>2023-01-26T17:10:00Z</cp:lastPrinted>
  <dcterms:created xsi:type="dcterms:W3CDTF">2026-02-28T12:25:00Z</dcterms:created>
  <dcterms:modified xsi:type="dcterms:W3CDTF">2026-02-28T12:25:00Z</dcterms:modified>
</cp:coreProperties>
</file>